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Dance Leaders Group Spring Summit 2025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Wednesday 2nd April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10am – 4:30pm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Dance Hub Birmingham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Theme: Collaboration / Joining the Dots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BSL interpreters: Jennifer Schneider-Lau &amp; Hyacinth Powell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Further access information available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Millie Yarwood</w:t>
        </w:r>
      </w:hyperlink>
      <w:r w:rsidDel="00000000" w:rsidR="00000000" w:rsidRPr="00000000">
        <w:rPr>
          <w:rtl w:val="0"/>
        </w:rPr>
        <w:t xml:space="preserve"> has created a series of visual artworks sharing details of: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/ what is DLG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Strength 2 Strength programme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Summit agenda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10am</w:t>
        <w:tab/>
        <w:tab/>
        <w:tab/>
      </w:r>
      <w:r w:rsidDel="00000000" w:rsidR="00000000" w:rsidRPr="00000000">
        <w:rPr>
          <w:b w:val="1"/>
          <w:rtl w:val="0"/>
        </w:rPr>
        <w:t xml:space="preserve">Dance together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(optional) - Junior Cunningham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10:45am</w:t>
      </w:r>
      <w:r w:rsidDel="00000000" w:rsidR="00000000" w:rsidRPr="00000000">
        <w:rPr>
          <w:rtl w:val="0"/>
        </w:rPr>
        <w:tab/>
        <w:tab/>
        <w:t xml:space="preserve">Arrival for non-dancers. Tea, coffee, refreshments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11:00am</w:t>
        <w:tab/>
        <w:tab/>
        <w:t xml:space="preserve">Introduction to the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11:10am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What have we been doing?</w:t>
      </w:r>
      <w:r w:rsidDel="00000000" w:rsidR="00000000" w:rsidRPr="00000000">
        <w:rPr>
          <w:rtl w:val="0"/>
        </w:rPr>
        <w:t xml:space="preserve"> - Becky Bailey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ab/>
        <w:tab/>
        <w:t xml:space="preserve">Strength2Strength - Encounter &amp; Exchange film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11:30am </w:t>
        <w:tab/>
        <w:tab/>
        <w:t xml:space="preserve">Whos in the room</w:t>
      </w:r>
      <w:r w:rsidDel="00000000" w:rsidR="00000000" w:rsidRPr="00000000">
        <w:rPr>
          <w:rtl w:val="0"/>
        </w:rPr>
        <w:t xml:space="preserve">- facilitated networking activity ‘ joining the dots’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11:50am</w:t>
        <w:tab/>
        <w:tab/>
        <w:t xml:space="preserve">Guest Contributor / </w:t>
      </w:r>
      <w:r w:rsidDel="00000000" w:rsidR="00000000" w:rsidRPr="00000000">
        <w:rPr>
          <w:b w:val="1"/>
          <w:rtl w:val="0"/>
        </w:rPr>
        <w:t xml:space="preserve">Keynote Speaker</w:t>
      </w:r>
      <w:r w:rsidDel="00000000" w:rsidR="00000000" w:rsidRPr="00000000">
        <w:rPr>
          <w:b w:val="1"/>
          <w:rtl w:val="0"/>
        </w:rPr>
        <w:t xml:space="preserve"> 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Susan Clarke, Stoke Creates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440" w:firstLine="720"/>
        <w:rPr/>
      </w:pPr>
      <w:r w:rsidDel="00000000" w:rsidR="00000000" w:rsidRPr="00000000">
        <w:rPr>
          <w:rtl w:val="0"/>
        </w:rPr>
        <w:t xml:space="preserve">Theme: ‘extreme / radical collaboration: working together with others 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160" w:firstLine="0"/>
        <w:rPr/>
      </w:pPr>
      <w:r w:rsidDel="00000000" w:rsidR="00000000" w:rsidRPr="00000000">
        <w:rPr>
          <w:rtl w:val="0"/>
        </w:rPr>
        <w:t xml:space="preserve">make things happen’ and why collaboration is needed more now than ever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12:05pm</w:t>
        <w:tab/>
        <w:tab/>
        <w:t xml:space="preserve">Group discussions based on provocation</w:t>
      </w:r>
    </w:p>
    <w:p w:rsidR="00000000" w:rsidDel="00000000" w:rsidP="00000000" w:rsidRDefault="00000000" w:rsidRPr="00000000" w14:paraId="0000002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12:25pm</w:t>
        <w:tab/>
        <w:tab/>
      </w:r>
      <w:r w:rsidDel="00000000" w:rsidR="00000000" w:rsidRPr="00000000">
        <w:rPr>
          <w:b w:val="1"/>
          <w:rtl w:val="0"/>
        </w:rPr>
        <w:t xml:space="preserve">“Collaboration in Action” – Practical Workshop/ breakout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What could collaboration look like with additional funding?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What does collaboration look like without funding? Using what exists already in the network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2880" w:hanging="360"/>
      </w:pPr>
      <w:r w:rsidDel="00000000" w:rsidR="00000000" w:rsidRPr="00000000">
        <w:rPr>
          <w:b w:val="1"/>
          <w:rtl w:val="0"/>
        </w:rPr>
        <w:t xml:space="preserve">Strength 2 Strength 2</w:t>
      </w:r>
      <w:r w:rsidDel="00000000" w:rsidR="00000000" w:rsidRPr="00000000">
        <w:rPr>
          <w:rtl w:val="0"/>
        </w:rPr>
        <w:t xml:space="preserve"> - systemic change across the region towards greater equity of opportunity and progression- Facilitated by Paul Reeve, Birmingham Royal Ballet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2880" w:hanging="360"/>
      </w:pPr>
      <w:r w:rsidDel="00000000" w:rsidR="00000000" w:rsidRPr="00000000">
        <w:rPr>
          <w:b w:val="1"/>
          <w:rtl w:val="0"/>
        </w:rPr>
        <w:t xml:space="preserve">Dance in Health</w:t>
      </w:r>
      <w:r w:rsidDel="00000000" w:rsidR="00000000" w:rsidRPr="00000000">
        <w:rPr>
          <w:rtl w:val="0"/>
        </w:rPr>
        <w:t xml:space="preserve">- co-facilitated by Erin Sanchez, One Dance UK &amp; Yaël Owen, People Dancing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2880" w:hanging="360"/>
      </w:pPr>
      <w:r w:rsidDel="00000000" w:rsidR="00000000" w:rsidRPr="00000000">
        <w:rPr>
          <w:b w:val="1"/>
          <w:rtl w:val="0"/>
        </w:rPr>
        <w:t xml:space="preserve">Celebrating the Super-Diversity of Dance Forms</w:t>
      </w:r>
      <w:r w:rsidDel="00000000" w:rsidR="00000000" w:rsidRPr="00000000">
        <w:rPr>
          <w:rtl w:val="0"/>
        </w:rPr>
        <w:t xml:space="preserve"> in the West Midlands: A Dance Ethnography of the Region - Co-facilitated by Piali Ray, Sampad &amp; Louise Katerega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2880" w:hanging="360"/>
      </w:pPr>
      <w:r w:rsidDel="00000000" w:rsidR="00000000" w:rsidRPr="00000000">
        <w:rPr>
          <w:b w:val="1"/>
          <w:rtl w:val="0"/>
        </w:rPr>
        <w:t xml:space="preserve">Bridging the gap for young people &amp; youth working</w:t>
      </w:r>
      <w:r w:rsidDel="00000000" w:rsidR="00000000" w:rsidRPr="00000000">
        <w:rPr>
          <w:rtl w:val="0"/>
        </w:rPr>
        <w:t xml:space="preserve">- co- facilitated by Clare Wood, Dancefest &amp; Sophie Humphries, FABRIC</w:t>
      </w:r>
    </w:p>
    <w:p w:rsidR="00000000" w:rsidDel="00000000" w:rsidP="00000000" w:rsidRDefault="00000000" w:rsidRPr="00000000" w14:paraId="0000002E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1:15pm</w:t>
        <w:tab/>
        <w:tab/>
        <w:t xml:space="preserve">Plenary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1:30pm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Lunch</w:t>
      </w:r>
    </w:p>
    <w:p w:rsidR="00000000" w:rsidDel="00000000" w:rsidP="00000000" w:rsidRDefault="00000000" w:rsidRPr="00000000" w14:paraId="00000032">
      <w:pPr>
        <w:ind w:left="2160" w:firstLine="0"/>
        <w:rPr/>
      </w:pPr>
      <w:r w:rsidDel="00000000" w:rsidR="00000000" w:rsidRPr="00000000">
        <w:rPr>
          <w:rtl w:val="0"/>
        </w:rPr>
        <w:t xml:space="preserve">Showcasing short films from DLG members over lunch to share breadth of work &amp; celebrate members</w:t>
      </w:r>
    </w:p>
    <w:p w:rsidR="00000000" w:rsidDel="00000000" w:rsidP="00000000" w:rsidRDefault="00000000" w:rsidRPr="00000000" w14:paraId="00000033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2:15pm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Youth Dance Performances:</w:t>
      </w:r>
    </w:p>
    <w:p w:rsidR="00000000" w:rsidDel="00000000" w:rsidP="00000000" w:rsidRDefault="00000000" w:rsidRPr="00000000" w14:paraId="0000003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 xml:space="preserve">Holly Riseborough</w:t>
      </w:r>
    </w:p>
    <w:p w:rsidR="00000000" w:rsidDel="00000000" w:rsidP="00000000" w:rsidRDefault="00000000" w:rsidRPr="00000000" w14:paraId="0000003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 xml:space="preserve">Flexus duet</w:t>
      </w:r>
    </w:p>
    <w:p w:rsidR="00000000" w:rsidDel="00000000" w:rsidP="00000000" w:rsidRDefault="00000000" w:rsidRPr="00000000" w14:paraId="0000003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 xml:space="preserve">Afrocave</w:t>
        <w:tab/>
        <w:tab/>
        <w:tab/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2:30pm</w:t>
        <w:tab/>
        <w:tab/>
        <w:t xml:space="preserve">Practical Movement activity</w:t>
      </w:r>
      <w:r w:rsidDel="00000000" w:rsidR="00000000" w:rsidRPr="00000000">
        <w:rPr>
          <w:rtl w:val="0"/>
        </w:rPr>
        <w:t xml:space="preserve">, re-energising- led by Ogechi Ochiagha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2:45pm</w:t>
        <w:tab/>
        <w:tab/>
        <w:t xml:space="preserve">‘The Solution Lab’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2160" w:firstLine="0"/>
        <w:rPr/>
      </w:pPr>
      <w:r w:rsidDel="00000000" w:rsidR="00000000" w:rsidRPr="00000000">
        <w:rPr>
          <w:rtl w:val="0"/>
        </w:rPr>
        <w:t xml:space="preserve">A taster experience of a facilitated approach to diagnose challenges and find solutions together</w:t>
      </w:r>
    </w:p>
    <w:p w:rsidR="00000000" w:rsidDel="00000000" w:rsidP="00000000" w:rsidRDefault="00000000" w:rsidRPr="00000000" w14:paraId="0000003D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3:05pm</w:t>
        <w:tab/>
        <w:tab/>
        <w:t xml:space="preserve">Open Space for Collaborative Working</w:t>
      </w:r>
    </w:p>
    <w:p w:rsidR="00000000" w:rsidDel="00000000" w:rsidP="00000000" w:rsidRDefault="00000000" w:rsidRPr="00000000" w14:paraId="0000003F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3:15pm</w:t>
        <w:tab/>
        <w:tab/>
        <w:t xml:space="preserve">Breakout working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3:50pm</w:t>
        <w:tab/>
        <w:tab/>
        <w:t xml:space="preserve">Plenary 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4:10pm</w:t>
        <w:tab/>
        <w:tab/>
        <w:t xml:space="preserve">Reflect on the day and agree actions</w:t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4:20pm</w:t>
        <w:tab/>
        <w:tab/>
        <w:t xml:space="preserve">Performance: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ME Dance Duet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4:30pm</w:t>
        <w:tab/>
        <w:tab/>
        <w:t xml:space="preserve">End of formal proceedings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After-hours</w:t>
      </w:r>
      <w:r w:rsidDel="00000000" w:rsidR="00000000" w:rsidRPr="00000000">
        <w:rPr>
          <w:rtl w:val="0"/>
        </w:rPr>
        <w:t xml:space="preserve"> - Informal Networking Social with drinks at Sidewalk Bar (131 Hurst St, Birmingham B5 6SE)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/>
      <w:drawing>
        <wp:inline distB="114300" distT="114300" distL="114300" distR="114300">
          <wp:extent cx="1581150" cy="7715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2532" l="16299" r="10572" t="32051"/>
                  <a:stretch>
                    <a:fillRect/>
                  </a:stretch>
                </pic:blipFill>
                <pic:spPr>
                  <a:xfrm>
                    <a:off x="0" y="0"/>
                    <a:ext cx="1581150" cy="771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uNohckOalycpXjZ8CSTsONh33fgfMCsDLCweTKLXUHc/edit?usp=sharing" TargetMode="External"/><Relationship Id="rId7" Type="http://schemas.openxmlformats.org/officeDocument/2006/relationships/hyperlink" Target="https://www.instagram.com/millieyarwoodart/" TargetMode="External"/><Relationship Id="rId8" Type="http://schemas.openxmlformats.org/officeDocument/2006/relationships/hyperlink" Target="https://stokecreates.org.uk/abou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